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CDBC7D">
      <w:pPr>
        <w:pStyle w:val="2"/>
        <w:shd w:val="clear" w:color="auto" w:fill="FFFFFF"/>
        <w:spacing w:after="150"/>
        <w:rPr>
          <w:rFonts w:ascii="Calibri" w:hAnsi="Calibri" w:eastAsia="Calibri" w:cs="Calibri"/>
          <w:bCs w:val="0"/>
          <w:color w:val="404145"/>
          <w:sz w:val="22"/>
          <w:szCs w:val="22"/>
        </w:rPr>
      </w:pPr>
      <w:bookmarkStart w:id="0" w:name="_heading=h.kbp6yy9asxcv" w:colFirst="0" w:colLast="0"/>
      <w:bookmarkEnd w:id="0"/>
    </w:p>
    <w:p w14:paraId="54B68D65">
      <w:pPr>
        <w:pStyle w:val="2"/>
        <w:shd w:val="clear" w:color="auto" w:fill="FFFFFF"/>
        <w:spacing w:after="150"/>
        <w:rPr>
          <w:rFonts w:ascii="Calibri" w:hAnsi="Calibri" w:eastAsia="Calibri" w:cs="Calibri"/>
          <w:b w:val="0"/>
          <w:color w:val="404145"/>
          <w:sz w:val="22"/>
          <w:szCs w:val="22"/>
          <w:u w:val="single"/>
        </w:rPr>
      </w:pPr>
      <w:r>
        <w:rPr>
          <w:rFonts w:ascii="Calibri" w:hAnsi="Calibri" w:eastAsia="Calibri" w:cs="Calibri"/>
          <w:bCs w:val="0"/>
          <w:color w:val="404145"/>
          <w:sz w:val="22"/>
          <w:szCs w:val="22"/>
          <w:u w:val="single"/>
        </w:rPr>
        <w:t xml:space="preserve">What is a brand style guide, and how do you create one?  </w:t>
      </w:r>
    </w:p>
    <w:p w14:paraId="35BEEFC3">
      <w:pPr>
        <w:rPr>
          <w:i/>
          <w:iCs/>
        </w:rPr>
      </w:pPr>
      <w:r>
        <w:rPr>
          <w:i/>
          <w:iCs/>
        </w:rPr>
        <w:t xml:space="preserve">A brand style guide is a document that outlines the specific style that a company wants its branding to adhere to. This can include things such as the colours that should be used, the fonts that should be used, and the overall tone and feel of the branding. </w:t>
      </w:r>
    </w:p>
    <w:p w14:paraId="0439E730">
      <w:pPr>
        <w:rPr>
          <w:i/>
          <w:iCs/>
        </w:rPr>
      </w:pPr>
      <w:r>
        <w:rPr>
          <w:i/>
          <w:iCs/>
        </w:rPr>
        <w:t>Companies need to have a brand style guide to ensure that all of their marketing materials are consistent and look like they belong to the same brand.</w:t>
      </w:r>
    </w:p>
    <w:p w14:paraId="3C66DE60">
      <w:pPr>
        <w:rPr>
          <w:b/>
          <w:bCs/>
        </w:rPr>
      </w:pPr>
      <w:r>
        <w:rPr>
          <w:b/>
          <w:bCs/>
        </w:rPr>
        <w:t>Here are the steps you need to take to create your brand style guide:</w:t>
      </w:r>
    </w:p>
    <w:p w14:paraId="516DDCB8"/>
    <w:p w14:paraId="7EB9627F">
      <w:pPr>
        <w:rPr>
          <w:b/>
        </w:rPr>
      </w:pPr>
      <w:r>
        <w:rPr>
          <w:b/>
        </w:rPr>
        <w:t>1. Determine your branding goals.</w:t>
      </w:r>
    </w:p>
    <w:p w14:paraId="2904924E">
      <w:r>
        <w:t>Before you start creating your brand style guide, you must determine your branding goals. What do you want your branding to achieve? Are you looking to create a strong visual identity for your company? Or do you want to develop a sense of trust and reliability among your customers? Once you know your goal, you can start tailoring your brand style guide accordingly.</w:t>
      </w:r>
    </w:p>
    <w:p w14:paraId="2F6D9108"/>
    <w:p w14:paraId="19619974">
      <w:pPr>
        <w:rPr>
          <w:b/>
        </w:rPr>
      </w:pPr>
      <w:r>
        <w:rPr>
          <w:b/>
        </w:rPr>
        <w:t>2. Collect all of your branding materials.</w:t>
      </w:r>
    </w:p>
    <w:p w14:paraId="5048BDCC">
      <w:r>
        <w:t>Once you know your branding goals, it’s time to start collecting them. This includes everything from your company logo to the copy on your website. You should also gather any marketing materials already created, such as brochures, flyers, and even social media posts. The more material you have to work with, the better.</w:t>
      </w:r>
    </w:p>
    <w:p w14:paraId="11A61FF7"/>
    <w:p w14:paraId="2D250CF1">
      <w:pPr>
        <w:rPr>
          <w:b/>
        </w:rPr>
      </w:pPr>
      <w:r>
        <w:rPr>
          <w:b/>
        </w:rPr>
        <w:t>3. Create a prototype brand style guide.</w:t>
      </w:r>
    </w:p>
    <w:p w14:paraId="016E3499">
      <w:r>
        <w:t>Now that you have collected your branding materials, it’s time to start creating your prototype brand style guide. This is where you’ll outline the specific look and feel that you want your branding to have. Start by outlining the elements that make up your branding, such as colours, fonts, and images. You can then begin piecing together different parts until you have a cohesive design. Don’t worry if it’s not perfect – this is a starting point!</w:t>
      </w:r>
    </w:p>
    <w:p w14:paraId="7BE48A26"/>
    <w:p w14:paraId="0994D955">
      <w:pPr>
        <w:rPr>
          <w:b/>
        </w:rPr>
      </w:pPr>
      <w:r>
        <w:rPr>
          <w:b/>
        </w:rPr>
        <w:t>4. Get feedback from others.</w:t>
      </w:r>
    </w:p>
    <w:p w14:paraId="2E6244C2">
      <w:r>
        <w:t>Once you have a prototype brand style guide created, it’s time to get feedback from others. Show it to co-workers, friends, or family members and ask their opinion on how well it represents your company. Are there any changes they would make? Are there any elements they don’t like? Taking feedback from others can help improve your brand style guide before you finalise it.</w:t>
      </w:r>
    </w:p>
    <w:p w14:paraId="0AF486C5"/>
    <w:p w14:paraId="561C15B3">
      <w:pPr>
        <w:rPr>
          <w:b/>
        </w:rPr>
      </w:pPr>
    </w:p>
    <w:p w14:paraId="7C8A8255">
      <w:pPr>
        <w:rPr>
          <w:b/>
        </w:rPr>
      </w:pPr>
    </w:p>
    <w:p w14:paraId="7D792DC0">
      <w:pPr>
        <w:rPr>
          <w:b/>
        </w:rPr>
      </w:pPr>
    </w:p>
    <w:p w14:paraId="61E2E132">
      <w:pPr>
        <w:rPr>
          <w:b/>
        </w:rPr>
      </w:pPr>
      <w:bookmarkStart w:id="2" w:name="_GoBack"/>
      <w:bookmarkEnd w:id="2"/>
      <w:r>
        <w:rPr>
          <w:b/>
        </w:rPr>
        <w:t>5. Finalise and update your brand style guide.</w:t>
      </w:r>
    </w:p>
    <w:p w14:paraId="57E62CC1">
      <w:r>
        <w:t>Once all of the feedback has been considered, it’s time to finalise your brand style guide. This means adding any additional information that may be needed and making any necessary changes based on feedback received. It’s also important to keep track of any changes made to your branding over time so that you can update your brand style guide as needed.</w:t>
      </w:r>
    </w:p>
    <w:p w14:paraId="3F66BCE6">
      <w:pPr>
        <w:spacing w:after="0" w:line="276" w:lineRule="auto"/>
        <w:rPr>
          <w:b/>
        </w:rPr>
      </w:pPr>
      <w:r>
        <w:rPr>
          <w:b/>
        </w:rPr>
        <w:br w:type="textWrapping"/>
      </w:r>
      <w:r>
        <w:rPr>
          <w:b/>
        </w:rPr>
        <w:t>Did you know…?</w:t>
      </w:r>
    </w:p>
    <w:p w14:paraId="63698B8F">
      <w:pPr>
        <w:numPr>
          <w:ilvl w:val="0"/>
          <w:numId w:val="1"/>
        </w:numPr>
        <w:spacing w:before="240" w:after="0" w:line="276" w:lineRule="auto"/>
      </w:pPr>
      <w:r>
        <w:t>Businesses leveraging expert branding have seen a substantial 33% increase in revenue (Lucidpress).</w:t>
      </w:r>
    </w:p>
    <w:p w14:paraId="631BDC24">
      <w:pPr>
        <w:numPr>
          <w:ilvl w:val="0"/>
          <w:numId w:val="1"/>
        </w:numPr>
        <w:spacing w:after="0" w:line="276" w:lineRule="auto"/>
      </w:pPr>
      <w:r>
        <w:t>A robust, recognisable brand encourages 60% of consumers to try out new products (Nielsen's Global New Product Innovation Survey).</w:t>
      </w:r>
    </w:p>
    <w:p w14:paraId="3ED94032">
      <w:pPr>
        <w:numPr>
          <w:ilvl w:val="0"/>
          <w:numId w:val="1"/>
        </w:numPr>
        <w:spacing w:after="0" w:line="276" w:lineRule="auto"/>
      </w:pPr>
      <w:r>
        <w:t>Expertly crafted branding strategies have the potential to boost profits by a significant 23% (Forrester Research).</w:t>
      </w:r>
    </w:p>
    <w:p w14:paraId="75793755">
      <w:pPr>
        <w:numPr>
          <w:ilvl w:val="0"/>
          <w:numId w:val="1"/>
        </w:numPr>
        <w:spacing w:after="240" w:line="276" w:lineRule="auto"/>
      </w:pPr>
      <w:r>
        <w:t>Consistent brand presentation is crucial: it can increase revenue by almost 23% (Forbes).</w:t>
      </w:r>
    </w:p>
    <w:p w14:paraId="464CA3C7">
      <w:pPr>
        <w:spacing w:after="0" w:line="276" w:lineRule="auto"/>
        <w:rPr>
          <w:b/>
        </w:rPr>
      </w:pPr>
      <w:r>
        <w:rPr>
          <w:b/>
        </w:rPr>
        <w:t>FAQS:</w:t>
      </w:r>
    </w:p>
    <w:p w14:paraId="642A1AAE">
      <w:pPr>
        <w:numPr>
          <w:ilvl w:val="0"/>
          <w:numId w:val="2"/>
        </w:numPr>
        <w:spacing w:before="100" w:beforeAutospacing="1" w:after="100" w:afterAutospacing="1" w:line="240" w:lineRule="auto"/>
        <w:rPr>
          <w:rFonts w:eastAsia="Times New Roman"/>
        </w:rPr>
      </w:pPr>
      <w:r>
        <w:rPr>
          <w:rFonts w:eastAsia="Times New Roman"/>
          <w:b/>
          <w:bCs/>
        </w:rPr>
        <w:t>Why does my business need a Brand Style Guide?</w:t>
      </w:r>
      <w:r>
        <w:rPr>
          <w:rFonts w:eastAsia="Times New Roman"/>
        </w:rPr>
        <w:t xml:space="preserve"> </w:t>
      </w:r>
      <w:r>
        <w:rPr>
          <w:rFonts w:eastAsia="Times New Roman"/>
        </w:rPr>
        <w:br w:type="textWrapping"/>
      </w:r>
      <w:r>
        <w:rPr>
          <w:rFonts w:eastAsia="Times New Roman"/>
        </w:rPr>
        <w:t>A Brand Style Guide ensures that your business presents a consistent image across all platforms, which is crucial in building brand recognition and trust with your customers. It also helps streamline content creation, as everyone has a clear understanding of the brand's identity.</w:t>
      </w:r>
      <w:r>
        <w:rPr>
          <w:rFonts w:eastAsia="Times New Roman"/>
        </w:rPr>
        <w:br w:type="textWrapping"/>
      </w:r>
    </w:p>
    <w:p w14:paraId="2F4C0F2F">
      <w:pPr>
        <w:numPr>
          <w:ilvl w:val="0"/>
          <w:numId w:val="2"/>
        </w:numPr>
        <w:spacing w:before="100" w:beforeAutospacing="1" w:after="100" w:afterAutospacing="1" w:line="240" w:lineRule="auto"/>
        <w:rPr>
          <w:rFonts w:eastAsia="Times New Roman"/>
        </w:rPr>
      </w:pPr>
      <w:r>
        <w:rPr>
          <w:rFonts w:eastAsia="Times New Roman"/>
          <w:b/>
          <w:bCs/>
        </w:rPr>
        <w:t>How can a Brand Style Guide benefit my marketing efforts?</w:t>
      </w:r>
      <w:r>
        <w:rPr>
          <w:rFonts w:eastAsia="Times New Roman"/>
        </w:rPr>
        <w:t xml:space="preserve"> </w:t>
      </w:r>
      <w:r>
        <w:rPr>
          <w:rFonts w:eastAsia="Times New Roman"/>
        </w:rPr>
        <w:br w:type="textWrapping"/>
      </w:r>
      <w:r>
        <w:rPr>
          <w:rFonts w:eastAsia="Times New Roman"/>
        </w:rPr>
        <w:t>A Brand Style Guide provides a roadmap for creating consistent marketing materials. This consistency enhances brand recognition, making your marketing campaigns more effective. Additionally, it saves time during the design process as guidelines have already been established.</w:t>
      </w:r>
      <w:r>
        <w:rPr>
          <w:rFonts w:eastAsia="Times New Roman"/>
        </w:rPr>
        <w:br w:type="textWrapping"/>
      </w:r>
    </w:p>
    <w:p w14:paraId="7A411102">
      <w:pPr>
        <w:numPr>
          <w:ilvl w:val="0"/>
          <w:numId w:val="2"/>
        </w:numPr>
        <w:spacing w:before="100" w:beforeAutospacing="1" w:after="100" w:afterAutospacing="1" w:line="240" w:lineRule="auto"/>
        <w:rPr>
          <w:rFonts w:eastAsia="Times New Roman"/>
        </w:rPr>
      </w:pPr>
      <w:r>
        <w:rPr>
          <w:rFonts w:eastAsia="Times New Roman"/>
          <w:b/>
          <w:bCs/>
        </w:rPr>
        <w:t>Does a Brand Style Guide help in customer retention?</w:t>
      </w:r>
      <w:r>
        <w:rPr>
          <w:rFonts w:eastAsia="Times New Roman"/>
        </w:rPr>
        <w:t xml:space="preserve"> </w:t>
      </w:r>
      <w:r>
        <w:rPr>
          <w:rFonts w:eastAsia="Times New Roman"/>
        </w:rPr>
        <w:br w:type="textWrapping"/>
      </w:r>
      <w:r>
        <w:rPr>
          <w:rFonts w:eastAsia="Times New Roman"/>
        </w:rPr>
        <w:t>Definitely. A consistent brand experience, facilitated by a Brand Style Guide, can foster customer loyalty. Customers are more likely to return to a brand they recognise and trust.</w:t>
      </w:r>
      <w:r>
        <w:rPr>
          <w:rFonts w:eastAsia="Times New Roman"/>
        </w:rPr>
        <w:br w:type="textWrapping"/>
      </w:r>
    </w:p>
    <w:p w14:paraId="2E1AC2AD">
      <w:pPr>
        <w:numPr>
          <w:ilvl w:val="0"/>
          <w:numId w:val="2"/>
        </w:numPr>
        <w:spacing w:before="100" w:beforeAutospacing="1" w:after="100" w:afterAutospacing="1" w:line="240" w:lineRule="auto"/>
        <w:rPr>
          <w:rFonts w:eastAsia="Times New Roman"/>
        </w:rPr>
      </w:pPr>
      <w:r>
        <w:rPr>
          <w:rFonts w:eastAsia="Times New Roman"/>
          <w:b/>
          <w:bCs/>
        </w:rPr>
        <w:t>Will a Brand Style Guide help my business stand out from competitors?</w:t>
      </w:r>
      <w:r>
        <w:rPr>
          <w:rFonts w:eastAsia="Times New Roman"/>
        </w:rPr>
        <w:t xml:space="preserve"> </w:t>
      </w:r>
      <w:r>
        <w:rPr>
          <w:rFonts w:eastAsia="Times New Roman"/>
        </w:rPr>
        <w:br w:type="textWrapping"/>
      </w:r>
      <w:r>
        <w:rPr>
          <w:rFonts w:eastAsia="Times New Roman"/>
        </w:rPr>
        <w:t>Absolutely. A unique and consistently applied Brand Style Guide can differentiate your SMB from competitors. It helps in establishing a distinctive brand identity that sets you apart in the marketplace.</w:t>
      </w:r>
    </w:p>
    <w:p w14:paraId="0BE3FDFB">
      <w:pPr>
        <w:spacing w:after="0" w:line="276" w:lineRule="auto"/>
        <w:rPr>
          <w:b/>
        </w:rPr>
      </w:pPr>
    </w:p>
    <w:p w14:paraId="3554467E">
      <w:pPr>
        <w:spacing w:after="0" w:line="276" w:lineRule="auto"/>
        <w:rPr>
          <w:b/>
        </w:rPr>
      </w:pPr>
    </w:p>
    <w:p w14:paraId="553B3E01">
      <w:pPr>
        <w:spacing w:after="0" w:line="276" w:lineRule="auto"/>
        <w:rPr>
          <w:b/>
        </w:rPr>
      </w:pPr>
    </w:p>
    <w:p w14:paraId="22729286">
      <w:pPr>
        <w:spacing w:after="0" w:line="276" w:lineRule="auto"/>
        <w:rPr>
          <w:b/>
        </w:rPr>
      </w:pPr>
    </w:p>
    <w:p w14:paraId="451DC3FA">
      <w:pPr>
        <w:spacing w:after="0" w:line="276" w:lineRule="auto"/>
        <w:rPr>
          <w:b/>
        </w:rPr>
      </w:pPr>
    </w:p>
    <w:p w14:paraId="187579E1">
      <w:pPr>
        <w:spacing w:after="0" w:line="276" w:lineRule="auto"/>
        <w:rPr>
          <w:b/>
        </w:rPr>
      </w:pPr>
    </w:p>
    <w:p w14:paraId="6EBB2FDC">
      <w:pPr>
        <w:spacing w:after="0" w:line="276" w:lineRule="auto"/>
        <w:rPr>
          <w:b/>
        </w:rPr>
      </w:pPr>
    </w:p>
    <w:p w14:paraId="3AB5468C">
      <w:pPr>
        <w:spacing w:after="0" w:line="276" w:lineRule="auto"/>
        <w:rPr>
          <w:b/>
        </w:rPr>
      </w:pPr>
    </w:p>
    <w:p w14:paraId="459D03E1">
      <w:pPr>
        <w:spacing w:after="0" w:line="276" w:lineRule="auto"/>
        <w:rPr>
          <w:b/>
        </w:rPr>
      </w:pPr>
    </w:p>
    <w:p w14:paraId="01609D6E">
      <w:pPr>
        <w:spacing w:after="0" w:line="276" w:lineRule="auto"/>
        <w:rPr>
          <w:b/>
        </w:rPr>
      </w:pPr>
    </w:p>
    <w:p w14:paraId="4F544A8F">
      <w:pPr>
        <w:spacing w:after="0" w:line="276" w:lineRule="auto"/>
        <w:rPr>
          <w:b/>
        </w:rPr>
      </w:pPr>
    </w:p>
    <w:p w14:paraId="354A9810">
      <w:pPr>
        <w:spacing w:after="0" w:line="276" w:lineRule="auto"/>
        <w:rPr>
          <w:b/>
        </w:rPr>
      </w:pPr>
    </w:p>
    <w:p w14:paraId="7D4D666A">
      <w:pPr>
        <w:spacing w:after="0" w:line="276" w:lineRule="auto"/>
        <w:rPr>
          <w:b/>
        </w:rPr>
      </w:pPr>
    </w:p>
    <w:p w14:paraId="2013289C">
      <w:pPr>
        <w:spacing w:after="0" w:line="276" w:lineRule="auto"/>
        <w:rPr>
          <w:b/>
        </w:rPr>
      </w:pPr>
      <w:r>
        <w:rPr>
          <w:b/>
          <w:u w:val="none"/>
        </w:rPr>
        <w:t>Conclusion</w:t>
      </w:r>
    </w:p>
    <w:p w14:paraId="32F57C04">
      <w:r>
        <w:br w:type="textWrapping"/>
      </w:r>
      <w:r>
        <w:rPr>
          <w:i/>
          <w:iCs/>
        </w:rPr>
        <w:t>Following these steps will help you create a brand style guide that accurately represents your business and enables you to achieve your marketing goals.  Creating a brand style guide can be daunting, but it’s important to remember that it doesn’t need to be perfect right from the start. You can start with what you have and then gradually add more and more information as required.</w:t>
      </w:r>
      <w:bookmarkStart w:id="1" w:name="_heading=h.gjdgxs" w:colFirst="0" w:colLast="0"/>
      <w:bookmarkEnd w:id="1"/>
      <w:r>
        <w:rPr>
          <w:i/>
          <w:iCs/>
        </w:rPr>
        <w:br w:type="textWrapping"/>
      </w:r>
    </w:p>
    <w:p w14:paraId="641AF55A"/>
    <w:p w14:paraId="0EA362D3">
      <w:pPr>
        <w:spacing w:before="240" w:after="240" w:line="276" w:lineRule="auto"/>
        <w:rPr>
          <w:b/>
        </w:rPr>
      </w:pPr>
      <w:r>
        <w:rPr>
          <w:b/>
        </w:rPr>
        <w:t>ARTICLE SOURCES</w:t>
      </w:r>
    </w:p>
    <w:p w14:paraId="2D12E310">
      <w:pPr>
        <w:numPr>
          <w:ilvl w:val="0"/>
          <w:numId w:val="3"/>
        </w:numPr>
        <w:spacing w:before="240" w:after="0" w:line="276" w:lineRule="auto"/>
        <w:rPr>
          <w:rFonts w:ascii="Arial" w:hAnsi="Arial" w:eastAsia="Arial" w:cs="Arial"/>
        </w:rPr>
      </w:pPr>
      <w:r>
        <w:fldChar w:fldCharType="begin"/>
      </w:r>
      <w:r>
        <w:instrText xml:space="preserve"> HYPERLINK "http://contentmarketinginstitute.com/the-importance-of-a-well-documented-marketingstrategy" \h </w:instrText>
      </w:r>
      <w:r>
        <w:fldChar w:fldCharType="separate"/>
      </w:r>
      <w:r>
        <w:rPr>
          <w:color w:val="1155CC"/>
          <w:u w:val="single"/>
        </w:rPr>
        <w:t>http://contentmarketinginstitute.com/the-importance-of-a-well-documented-marketingstrategy</w:t>
      </w:r>
      <w:r>
        <w:rPr>
          <w:color w:val="1155CC"/>
          <w:u w:val="single"/>
        </w:rPr>
        <w:fldChar w:fldCharType="end"/>
      </w:r>
    </w:p>
    <w:p w14:paraId="489DAF4F">
      <w:pPr>
        <w:numPr>
          <w:ilvl w:val="0"/>
          <w:numId w:val="3"/>
        </w:numPr>
        <w:spacing w:after="0" w:line="276" w:lineRule="auto"/>
        <w:rPr>
          <w:rFonts w:ascii="Arial" w:hAnsi="Arial" w:eastAsia="Arial" w:cs="Arial"/>
        </w:rPr>
      </w:pPr>
      <w:r>
        <w:fldChar w:fldCharType="begin"/>
      </w:r>
      <w:r>
        <w:instrText xml:space="preserve"> HYPERLINK "http://coschedule.com/the-impact-of-proactive-planning-on-marketing-success" \h </w:instrText>
      </w:r>
      <w:r>
        <w:fldChar w:fldCharType="separate"/>
      </w:r>
      <w:r>
        <w:rPr>
          <w:color w:val="1155CC"/>
          <w:u w:val="single"/>
        </w:rPr>
        <w:t>http://coschedule.com/the-impact-of-proactive-planning-on-marketing-success</w:t>
      </w:r>
      <w:r>
        <w:rPr>
          <w:color w:val="1155CC"/>
          <w:u w:val="single"/>
        </w:rPr>
        <w:fldChar w:fldCharType="end"/>
      </w:r>
    </w:p>
    <w:p w14:paraId="645B4303">
      <w:pPr>
        <w:numPr>
          <w:ilvl w:val="0"/>
          <w:numId w:val="3"/>
        </w:numPr>
        <w:spacing w:after="0" w:line="276" w:lineRule="auto"/>
        <w:rPr>
          <w:rFonts w:ascii="Arial" w:hAnsi="Arial" w:eastAsia="Arial" w:cs="Arial"/>
        </w:rPr>
      </w:pPr>
      <w:r>
        <w:fldChar w:fldCharType="begin"/>
      </w:r>
      <w:r>
        <w:instrText xml:space="preserve"> HYPERLINK "http://demandmetric.com/content-marketing-vs-traditional-marketing-costs-and-benefits" \h </w:instrText>
      </w:r>
      <w:r>
        <w:fldChar w:fldCharType="separate"/>
      </w:r>
      <w:r>
        <w:rPr>
          <w:color w:val="1155CC"/>
          <w:u w:val="single"/>
        </w:rPr>
        <w:t>http://demandmetric.com/content-marketing-vs-traditional-marketing-costs-and-benefits</w:t>
      </w:r>
      <w:r>
        <w:rPr>
          <w:color w:val="1155CC"/>
          <w:u w:val="single"/>
        </w:rPr>
        <w:fldChar w:fldCharType="end"/>
      </w:r>
    </w:p>
    <w:p w14:paraId="1C26B7B6">
      <w:pPr>
        <w:numPr>
          <w:ilvl w:val="0"/>
          <w:numId w:val="3"/>
        </w:numPr>
        <w:spacing w:after="0" w:line="276" w:lineRule="auto"/>
        <w:rPr>
          <w:rFonts w:ascii="Arial" w:hAnsi="Arial" w:eastAsia="Arial" w:cs="Arial"/>
        </w:rPr>
      </w:pPr>
      <w:r>
        <w:fldChar w:fldCharType="begin"/>
      </w:r>
      <w:r>
        <w:instrText xml:space="preserve"> HYPERLINK "http://hubspot.com/state-of-marketing-report-2021" \h </w:instrText>
      </w:r>
      <w:r>
        <w:fldChar w:fldCharType="separate"/>
      </w:r>
      <w:r>
        <w:rPr>
          <w:color w:val="1155CC"/>
          <w:u w:val="single"/>
        </w:rPr>
        <w:t>http://hubspot.com/state-of-marketing-report-2021</w:t>
      </w:r>
      <w:r>
        <w:rPr>
          <w:color w:val="1155CC"/>
          <w:u w:val="single"/>
        </w:rPr>
        <w:fldChar w:fldCharType="end"/>
      </w:r>
    </w:p>
    <w:p w14:paraId="146290FE">
      <w:pPr>
        <w:numPr>
          <w:ilvl w:val="0"/>
          <w:numId w:val="3"/>
        </w:numPr>
        <w:spacing w:after="240" w:line="276" w:lineRule="auto"/>
        <w:rPr>
          <w:rFonts w:ascii="Arial" w:hAnsi="Arial" w:eastAsia="Arial" w:cs="Arial"/>
        </w:rPr>
      </w:pPr>
      <w:r>
        <w:fldChar w:fldCharType="begin"/>
      </w:r>
      <w:r>
        <w:instrText xml:space="preserve"> HYPERLINK "http://nielsen.com/global-new-product-innovation-survey-brand-impact" \h </w:instrText>
      </w:r>
      <w:r>
        <w:fldChar w:fldCharType="separate"/>
      </w:r>
      <w:r>
        <w:rPr>
          <w:color w:val="1155CC"/>
          <w:u w:val="single"/>
        </w:rPr>
        <w:t>http://nielsen.com/global-new-product-innovation-survey-brand-impact</w:t>
      </w:r>
      <w:r>
        <w:rPr>
          <w:color w:val="1155CC"/>
          <w:u w:val="single"/>
        </w:rPr>
        <w:fldChar w:fldCharType="end"/>
      </w:r>
    </w:p>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 w:name="Calibri Light">
    <w:panose1 w:val="020F03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A95330"/>
    <w:multiLevelType w:val="multilevel"/>
    <w:tmpl w:val="05A95330"/>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2B6B6D85"/>
    <w:multiLevelType w:val="multilevel"/>
    <w:tmpl w:val="2B6B6D85"/>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759938CE"/>
    <w:multiLevelType w:val="multilevel"/>
    <w:tmpl w:val="759938CE"/>
    <w:lvl w:ilvl="0" w:tentative="0">
      <w:start w:val="1"/>
      <w:numFmt w:val="bullet"/>
      <w:lvlText w:val=""/>
      <w:lvlJc w:val="left"/>
      <w:pPr>
        <w:ind w:left="720" w:hanging="360"/>
      </w:pPr>
      <w:rPr>
        <w:rFonts w:hint="default" w:ascii="Symbol" w:hAnsi="Symbol"/>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F90"/>
    <w:rsid w:val="00650F90"/>
    <w:rsid w:val="00A26184"/>
    <w:rsid w:val="038126F5"/>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eastAsia="en-AU" w:bidi="ar-SA"/>
    </w:rPr>
  </w:style>
  <w:style w:type="paragraph" w:styleId="2">
    <w:name w:val="heading 1"/>
    <w:basedOn w:val="1"/>
    <w:link w:val="15"/>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rPr>
  </w:style>
  <w:style w:type="paragraph" w:styleId="3">
    <w:name w:val="heading 2"/>
    <w:basedOn w:val="1"/>
    <w:next w:val="1"/>
    <w:unhideWhenUsed/>
    <w:qFormat/>
    <w:uiPriority w:val="9"/>
    <w:pPr>
      <w:keepNext/>
      <w:keepLines/>
      <w:spacing w:before="360" w:after="80"/>
      <w:outlineLvl w:val="1"/>
    </w:pPr>
    <w:rPr>
      <w:b/>
      <w:sz w:val="36"/>
      <w:szCs w:val="36"/>
    </w:rPr>
  </w:style>
  <w:style w:type="paragraph" w:styleId="4">
    <w:name w:val="heading 3"/>
    <w:basedOn w:val="1"/>
    <w:next w:val="1"/>
    <w:unhideWhenUsed/>
    <w:qFormat/>
    <w:uiPriority w:val="9"/>
    <w:pPr>
      <w:keepNext/>
      <w:keepLines/>
      <w:spacing w:before="280" w:after="80"/>
      <w:outlineLvl w:val="2"/>
    </w:pPr>
    <w:rPr>
      <w:b/>
      <w:sz w:val="28"/>
      <w:szCs w:val="28"/>
    </w:rPr>
  </w:style>
  <w:style w:type="paragraph" w:styleId="5">
    <w:name w:val="heading 4"/>
    <w:basedOn w:val="1"/>
    <w:next w:val="1"/>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Hyperlink"/>
    <w:uiPriority w:val="99"/>
    <w:rPr>
      <w:rFonts w:ascii="Times New Roman" w:hAnsi="Times New Roman" w:cs="Times New Roman"/>
      <w:snapToGrid w:val="0"/>
      <w:color w:val="0000FF"/>
      <w:u w:val="single"/>
    </w:rPr>
  </w:style>
  <w:style w:type="paragraph" w:styleId="11">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12">
    <w:name w:val="Strong"/>
    <w:basedOn w:val="8"/>
    <w:qFormat/>
    <w:uiPriority w:val="22"/>
    <w:rPr>
      <w:b/>
      <w:bCs/>
    </w:rPr>
  </w:style>
  <w:style w:type="paragraph" w:styleId="13">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14">
    <w:name w:val="Title"/>
    <w:basedOn w:val="1"/>
    <w:next w:val="1"/>
    <w:qFormat/>
    <w:uiPriority w:val="10"/>
    <w:pPr>
      <w:keepNext/>
      <w:keepLines/>
      <w:spacing w:before="480" w:after="120"/>
    </w:pPr>
    <w:rPr>
      <w:b/>
      <w:sz w:val="72"/>
      <w:szCs w:val="72"/>
    </w:rPr>
  </w:style>
  <w:style w:type="character" w:customStyle="1" w:styleId="15">
    <w:name w:val="Heading 1 Char"/>
    <w:basedOn w:val="8"/>
    <w:link w:val="2"/>
    <w:qFormat/>
    <w:uiPriority w:val="9"/>
    <w:rPr>
      <w:rFonts w:ascii="Times New Roman" w:hAnsi="Times New Roman" w:eastAsia="Times New Roman" w:cs="Times New Roman"/>
      <w:b/>
      <w:bCs/>
      <w:kern w:val="36"/>
      <w:sz w:val="48"/>
      <w:szCs w:val="48"/>
      <w:lang w:eastAsia="en-AU"/>
    </w:rPr>
  </w:style>
  <w:style w:type="table" w:customStyle="1" w:styleId="16">
    <w:name w:val="_Style 13"/>
    <w:basedOn w:val="9"/>
    <w:qFormat/>
    <w:uiPriority w:val="0"/>
    <w:pPr>
      <w:spacing w:after="0" w:line="240" w:lineRule="auto"/>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I8OqLc6VQvqvDbwojWj3nDstfA==">CgMxLjAyCGguZ2pkZ3hzMg5oLmFqZ2Fyc2dweWkwcDIOaC4xMzV5ejdwd3IyZnIyDmgucW15ZXJvY3Z3bHRhMg5oLmticDZ5eTlhc3hjdjIIaC5namRneHMyDmguNWQ1bHZndmFwcjd5OAByITF0bnpaSTRvVUs3RXhrRVpyV2VocUE0SndUMklsMDhaSA==</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3</Pages>
  <Words>1239</Words>
  <Characters>7065</Characters>
  <Lines>58</Lines>
  <Paragraphs>16</Paragraphs>
  <TotalTime>6</TotalTime>
  <ScaleCrop>false</ScaleCrop>
  <LinksUpToDate>false</LinksUpToDate>
  <CharactersWithSpaces>8288</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2023-05-22T04:40:00Z</dcterms:created>
  <dc:creator>Sarah Ann Newnham</dc:creator>
  <cp:lastModifiedBy>RS Junkie</cp:lastModifiedBy>
  <dcterms:modified xsi:type="dcterms:W3CDTF">2025-10-07T05:33:10Z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5350A5989C994A69ACAB281625675DD7_12</vt:lpwstr>
  </property>
</Properties>
</file>